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9" w:rsidRPr="00A16630" w:rsidRDefault="00713FF9">
      <w:r w:rsidRPr="00A16630">
        <w:t>Nom : ______________________</w:t>
      </w:r>
      <w:r w:rsidRPr="00A16630">
        <w:tab/>
      </w:r>
      <w:r w:rsidRPr="00A16630">
        <w:tab/>
      </w:r>
      <w:r w:rsidR="00CE6E53">
        <w:t>/31</w:t>
      </w:r>
      <w:bookmarkStart w:id="0" w:name="_GoBack"/>
      <w:bookmarkEnd w:id="0"/>
      <w:r w:rsidRPr="00A16630">
        <w:tab/>
        <w:t>Date : ______________________________</w:t>
      </w:r>
    </w:p>
    <w:p w:rsidR="00713FF9" w:rsidRDefault="00713FF9"/>
    <w:p w:rsidR="003C1FD7" w:rsidRDefault="00177E89" w:rsidP="003C1FD7">
      <w:r>
        <w:t xml:space="preserve">/13 </w:t>
      </w:r>
      <w:r w:rsidR="003C1FD7">
        <w:t>1. On peut préparer du fluorure de manganèse(III) en faisant réagir de l’iodure de manganèse(II) avec du fluor.</w:t>
      </w:r>
    </w:p>
    <w:p w:rsidR="003C1FD7" w:rsidRPr="003C1FD7" w:rsidRDefault="003C1FD7" w:rsidP="003C1FD7">
      <w:pPr>
        <w:rPr>
          <w:lang w:val="en-CA"/>
        </w:rPr>
      </w:pPr>
      <w:r>
        <w:rPr>
          <w:lang w:val="en-CA"/>
        </w:rPr>
        <w:t xml:space="preserve">   </w:t>
      </w:r>
      <w:r w:rsidRPr="003C1FD7">
        <w:rPr>
          <w:lang w:val="en-CA"/>
        </w:rPr>
        <w:t>MnI</w:t>
      </w:r>
      <w:r w:rsidRPr="003C1FD7">
        <w:rPr>
          <w:vertAlign w:val="subscript"/>
          <w:lang w:val="en-CA"/>
        </w:rPr>
        <w:t>2</w:t>
      </w:r>
      <w:r w:rsidRPr="003C1FD7">
        <w:rPr>
          <w:lang w:val="en-CA"/>
        </w:rPr>
        <w:t xml:space="preserve">(s) </w:t>
      </w:r>
      <w:r>
        <w:rPr>
          <w:lang w:val="en-CA"/>
        </w:rPr>
        <w:t xml:space="preserve">   </w:t>
      </w:r>
      <w:r w:rsidRPr="003C1FD7">
        <w:rPr>
          <w:lang w:val="en-CA"/>
        </w:rPr>
        <w:t xml:space="preserve">+ </w:t>
      </w:r>
      <w:r>
        <w:rPr>
          <w:lang w:val="en-CA"/>
        </w:rPr>
        <w:t xml:space="preserve">    </w:t>
      </w:r>
      <w:proofErr w:type="gramStart"/>
      <w:r w:rsidRPr="003C1FD7">
        <w:rPr>
          <w:lang w:val="en-CA"/>
        </w:rPr>
        <w:t>F</w:t>
      </w:r>
      <w:r w:rsidRPr="003C1FD7">
        <w:rPr>
          <w:vertAlign w:val="subscript"/>
          <w:lang w:val="en-CA"/>
        </w:rPr>
        <w:t>2</w:t>
      </w:r>
      <w:r w:rsidRPr="003C1FD7">
        <w:rPr>
          <w:lang w:val="en-CA"/>
        </w:rPr>
        <w:t>(</w:t>
      </w:r>
      <w:proofErr w:type="gramEnd"/>
      <w:r w:rsidRPr="003C1FD7">
        <w:rPr>
          <w:lang w:val="en-CA"/>
        </w:rPr>
        <w:t xml:space="preserve">g) </w:t>
      </w:r>
      <w:r>
        <w:rPr>
          <w:lang w:val="en-CA"/>
        </w:rPr>
        <w:t xml:space="preserve">   </w:t>
      </w:r>
      <w:r w:rsidRPr="003C1FD7">
        <w:rPr>
          <w:rFonts w:cs="Times New Roman"/>
          <w:lang w:val="en-CA"/>
        </w:rPr>
        <w:t>→</w:t>
      </w:r>
      <w:r w:rsidRPr="003C1FD7">
        <w:rPr>
          <w:lang w:val="en-CA"/>
        </w:rPr>
        <w:t xml:space="preserve"> </w:t>
      </w:r>
      <w:r>
        <w:rPr>
          <w:lang w:val="en-CA"/>
        </w:rPr>
        <w:t xml:space="preserve">   </w:t>
      </w:r>
      <w:r w:rsidRPr="003C1FD7">
        <w:rPr>
          <w:lang w:val="en-CA"/>
        </w:rPr>
        <w:t xml:space="preserve"> MnF</w:t>
      </w:r>
      <w:r w:rsidRPr="003C1FD7">
        <w:rPr>
          <w:vertAlign w:val="subscript"/>
          <w:lang w:val="en-CA"/>
        </w:rPr>
        <w:t>3</w:t>
      </w:r>
      <w:r w:rsidRPr="003C1FD7">
        <w:rPr>
          <w:lang w:val="en-CA"/>
        </w:rPr>
        <w:t xml:space="preserve">(s) </w:t>
      </w:r>
      <w:r>
        <w:rPr>
          <w:lang w:val="en-CA"/>
        </w:rPr>
        <w:t xml:space="preserve">   </w:t>
      </w:r>
      <w:r w:rsidRPr="003C1FD7">
        <w:rPr>
          <w:lang w:val="en-CA"/>
        </w:rPr>
        <w:t xml:space="preserve">+ </w:t>
      </w:r>
      <w:r>
        <w:rPr>
          <w:lang w:val="en-CA"/>
        </w:rPr>
        <w:t xml:space="preserve">   </w:t>
      </w:r>
      <w:r w:rsidRPr="003C1FD7">
        <w:rPr>
          <w:lang w:val="en-CA"/>
        </w:rPr>
        <w:t>IF</w:t>
      </w:r>
      <w:r w:rsidRPr="003C1FD7">
        <w:rPr>
          <w:vertAlign w:val="subscript"/>
          <w:lang w:val="en-CA"/>
        </w:rPr>
        <w:t>5</w:t>
      </w:r>
      <w:r>
        <w:rPr>
          <w:lang w:val="en-CA"/>
        </w:rPr>
        <w:t>(l)</w:t>
      </w:r>
    </w:p>
    <w:p w:rsidR="003C1FD7" w:rsidRDefault="003C1FD7">
      <w:pPr>
        <w:rPr>
          <w:lang w:val="en-CA"/>
        </w:rPr>
      </w:pPr>
    </w:p>
    <w:p w:rsidR="003C1FD7" w:rsidRDefault="003C1FD7">
      <w:proofErr w:type="gramStart"/>
      <w:r w:rsidRPr="003C1FD7">
        <w:t>a</w:t>
      </w:r>
      <w:proofErr w:type="gramEnd"/>
      <w:r w:rsidRPr="003C1FD7">
        <w:t>) Si 1,23 g de iodure de mangan</w:t>
      </w:r>
      <w:r>
        <w:t>èse(II) réagissent avec 25,0g de Fluor, quelle masse de fluorure de manganèse(III) devrait-on obtenir ? (6)</w:t>
      </w:r>
    </w:p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>
      <w:proofErr w:type="gramStart"/>
      <w:r>
        <w:t>b</w:t>
      </w:r>
      <w:proofErr w:type="gramEnd"/>
      <w:r>
        <w:t xml:space="preserve">) Combien de molécules de </w:t>
      </w:r>
      <w:proofErr w:type="spellStart"/>
      <w:r>
        <w:t>pentafluorure</w:t>
      </w:r>
      <w:proofErr w:type="spellEnd"/>
      <w:r>
        <w:t xml:space="preserve"> d’iode ont été produites en a) ? (2)</w:t>
      </w:r>
    </w:p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3C1FD7"/>
    <w:p w:rsidR="003C1FD7" w:rsidRDefault="00177E89">
      <w:r>
        <w:t>c) Quel est le réactif en excès</w:t>
      </w:r>
      <w:r w:rsidR="003C1FD7">
        <w:t xml:space="preserve"> ? Combien en reste-t-il à la fin de la réaction ?</w:t>
      </w:r>
      <w:r>
        <w:t xml:space="preserve"> (3)</w:t>
      </w:r>
    </w:p>
    <w:p w:rsidR="00177E89" w:rsidRDefault="00177E89"/>
    <w:p w:rsidR="00177E89" w:rsidRDefault="00177E89"/>
    <w:p w:rsidR="00177E89" w:rsidRDefault="00177E89"/>
    <w:p w:rsidR="00177E89" w:rsidRDefault="00177E89"/>
    <w:p w:rsidR="00177E89" w:rsidRDefault="00177E89"/>
    <w:p w:rsidR="00177E89" w:rsidRDefault="00177E89"/>
    <w:p w:rsidR="00177E89" w:rsidRDefault="00177E89"/>
    <w:p w:rsidR="00177E89" w:rsidRDefault="00177E89"/>
    <w:p w:rsidR="00177E89" w:rsidRDefault="00177E89"/>
    <w:p w:rsidR="00177E89" w:rsidRPr="003C1FD7" w:rsidRDefault="00177E89">
      <w:r>
        <w:t>d) S’il y avait vraiment 0,392 g de fluorure de manganèse(III) produit durant une expérience, détermine le rendement réel de l’expérience. (2)</w:t>
      </w:r>
    </w:p>
    <w:p w:rsidR="003C1FD7" w:rsidRDefault="003C1FD7"/>
    <w:p w:rsidR="00177E89" w:rsidRDefault="00177E89"/>
    <w:p w:rsidR="00177E89" w:rsidRDefault="00177E89"/>
    <w:p w:rsidR="00177E89" w:rsidRDefault="00177E89"/>
    <w:p w:rsidR="00177E89" w:rsidRPr="003C1FD7" w:rsidRDefault="00177E89"/>
    <w:p w:rsidR="003C1FD7" w:rsidRDefault="003C1FD7" w:rsidP="003C1FD7">
      <w:r>
        <w:lastRenderedPageBreak/>
        <w:t xml:space="preserve">/18 </w:t>
      </w:r>
      <w:r>
        <w:t>2</w:t>
      </w:r>
      <w:r>
        <w:t>. On peut produire l’ammoniac gazeux, du chlorure de calcium solide et l’eau gazeux au laboratoire par chauffage du chlorure d’ammonium solide avec l’hydroxyde de calcium solide.</w:t>
      </w:r>
    </w:p>
    <w:p w:rsidR="003C1FD7" w:rsidRDefault="003C1FD7" w:rsidP="003C1FD7">
      <w:r w:rsidRPr="008510AA">
        <w:t xml:space="preserve">a) Écrit l’équation chimique équilibrée. </w:t>
      </w:r>
      <w:r>
        <w:t>(2)</w:t>
      </w:r>
    </w:p>
    <w:p w:rsidR="003C1FD7" w:rsidRDefault="003C1FD7" w:rsidP="003C1FD7"/>
    <w:p w:rsidR="003C1FD7" w:rsidRDefault="003C1FD7" w:rsidP="003C1FD7"/>
    <w:p w:rsidR="003C1FD7" w:rsidRDefault="003C1FD7" w:rsidP="003C1FD7">
      <w:r>
        <w:t xml:space="preserve">b) </w:t>
      </w:r>
      <w:r w:rsidRPr="008510AA">
        <w:t xml:space="preserve">On chauffe </w:t>
      </w:r>
      <w:r>
        <w:t>17</w:t>
      </w:r>
      <w:r w:rsidRPr="008510AA">
        <w:t>,</w:t>
      </w:r>
      <w:r>
        <w:t>86</w:t>
      </w:r>
      <w:r w:rsidRPr="008510AA">
        <w:t xml:space="preserve"> g de chlorure d’ammonium avec </w:t>
      </w:r>
      <w:r>
        <w:t>14,96</w:t>
      </w:r>
      <w:r w:rsidRPr="008510AA">
        <w:t xml:space="preserve">  d’hydroxyde de calcium</w:t>
      </w:r>
      <w:r>
        <w:t>. Détermine le réactif limitant ainsi que le réactif en excès. (6)</w:t>
      </w:r>
    </w:p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>
      <w:r>
        <w:t>c) Quelle masse d’ammoniac, NH</w:t>
      </w:r>
      <w:r w:rsidRPr="008510AA">
        <w:rPr>
          <w:vertAlign w:val="subscript"/>
        </w:rPr>
        <w:t>3</w:t>
      </w:r>
      <w:r>
        <w:t>, peut-on prévoir ? Suppose que la réaction a un rendement de 95 %. (4)</w:t>
      </w:r>
    </w:p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Pr="008510AA" w:rsidRDefault="003C1FD7" w:rsidP="003C1FD7">
      <w:r>
        <w:t>d) Combien du réactif en excès a été utilisé et combien est de reste à la fin de la réaction ? (4)</w:t>
      </w:r>
    </w:p>
    <w:p w:rsidR="003C1FD7" w:rsidRPr="008510AA" w:rsidRDefault="003C1FD7" w:rsidP="003C1FD7"/>
    <w:p w:rsidR="003C1FD7" w:rsidRPr="008510AA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Default="003C1FD7" w:rsidP="003C1FD7"/>
    <w:p w:rsidR="003C1FD7" w:rsidRPr="00C22A8A" w:rsidRDefault="003C1FD7" w:rsidP="003C1FD7">
      <w:r>
        <w:t>e) Si cette réaction a produit environ 120 kJ/mol NH</w:t>
      </w:r>
      <w:r w:rsidRPr="003D628B">
        <w:rPr>
          <w:vertAlign w:val="subscript"/>
        </w:rPr>
        <w:t>3</w:t>
      </w:r>
      <w:r>
        <w:t>, combien d’énergie était libérée durant cette réaction ? Est-elle exothermique ou endothermique ?(2)</w:t>
      </w:r>
    </w:p>
    <w:p w:rsidR="003C1FD7" w:rsidRDefault="003C1FD7"/>
    <w:p w:rsidR="003C1FD7" w:rsidRDefault="003C1FD7"/>
    <w:p w:rsidR="003C1FD7" w:rsidRDefault="003C1FD7"/>
    <w:p w:rsidR="003C1FD7" w:rsidRPr="00A16630" w:rsidRDefault="003C1FD7"/>
    <w:sectPr w:rsidR="003C1FD7" w:rsidRPr="00A16630" w:rsidSect="00713FF9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0A" w:rsidRDefault="0085580A" w:rsidP="00713FF9">
      <w:r>
        <w:separator/>
      </w:r>
    </w:p>
  </w:endnote>
  <w:endnote w:type="continuationSeparator" w:id="0">
    <w:p w:rsidR="0085580A" w:rsidRDefault="0085580A" w:rsidP="0071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0A" w:rsidRDefault="0085580A" w:rsidP="00713FF9">
      <w:r>
        <w:separator/>
      </w:r>
    </w:p>
  </w:footnote>
  <w:footnote w:type="continuationSeparator" w:id="0">
    <w:p w:rsidR="0085580A" w:rsidRDefault="0085580A" w:rsidP="0071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F9" w:rsidRDefault="00713FF9" w:rsidP="00713FF9">
    <w:pPr>
      <w:pStyle w:val="Header"/>
      <w:jc w:val="center"/>
    </w:pPr>
    <w:r>
      <w:t>Chimie 30S</w:t>
    </w:r>
  </w:p>
  <w:p w:rsidR="00713FF9" w:rsidRDefault="00713FF9" w:rsidP="00713FF9">
    <w:pPr>
      <w:pStyle w:val="Header"/>
      <w:jc w:val="center"/>
    </w:pPr>
    <w:r>
      <w:t xml:space="preserve">Unité : Les Réactions chimiques : Travail Leçon </w:t>
    </w:r>
    <w:r w:rsidR="009E4B28">
      <w:t>6</w:t>
    </w:r>
  </w:p>
  <w:p w:rsidR="00713FF9" w:rsidRDefault="00713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F54"/>
    <w:multiLevelType w:val="hybridMultilevel"/>
    <w:tmpl w:val="A7143C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2034C"/>
    <w:multiLevelType w:val="hybridMultilevel"/>
    <w:tmpl w:val="60FC2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F9"/>
    <w:rsid w:val="00177E89"/>
    <w:rsid w:val="003C1FD7"/>
    <w:rsid w:val="004B76D9"/>
    <w:rsid w:val="00713FF9"/>
    <w:rsid w:val="0085580A"/>
    <w:rsid w:val="009E4B28"/>
    <w:rsid w:val="00A16630"/>
    <w:rsid w:val="00CE6E53"/>
    <w:rsid w:val="00E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F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13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FF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F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13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F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13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FF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F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1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2015-04-05T21:08:00Z</dcterms:created>
  <dcterms:modified xsi:type="dcterms:W3CDTF">2015-04-05T21:20:00Z</dcterms:modified>
</cp:coreProperties>
</file>