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5554A3" w:rsidRDefault="000C669F" w:rsidP="00400C1E">
      <w:pPr>
        <w:jc w:val="center"/>
        <w:rPr>
          <w:sz w:val="28"/>
          <w:szCs w:val="28"/>
        </w:rPr>
      </w:pPr>
      <w:r w:rsidRPr="005554A3">
        <w:rPr>
          <w:sz w:val="28"/>
          <w:szCs w:val="28"/>
        </w:rPr>
        <w:t>Nom : ________________________</w:t>
      </w:r>
      <w:r w:rsidRPr="005554A3">
        <w:rPr>
          <w:sz w:val="28"/>
          <w:szCs w:val="28"/>
        </w:rPr>
        <w:tab/>
      </w:r>
      <w:r w:rsidR="00972517">
        <w:rPr>
          <w:sz w:val="28"/>
          <w:szCs w:val="28"/>
        </w:rPr>
        <w:t xml:space="preserve">   /13</w:t>
      </w:r>
      <w:r w:rsidRPr="005554A3">
        <w:rPr>
          <w:sz w:val="28"/>
          <w:szCs w:val="28"/>
        </w:rPr>
        <w:tab/>
        <w:t>Date : __________________________</w:t>
      </w:r>
    </w:p>
    <w:p w:rsidR="00400C1E" w:rsidRPr="005554A3" w:rsidRDefault="00400C1E" w:rsidP="000C669F">
      <w:pPr>
        <w:rPr>
          <w:sz w:val="28"/>
          <w:szCs w:val="28"/>
        </w:rPr>
      </w:pPr>
    </w:p>
    <w:p w:rsidR="000C669F" w:rsidRPr="005554A3" w:rsidRDefault="00151BA4" w:rsidP="000C669F">
      <w:pPr>
        <w:rPr>
          <w:sz w:val="28"/>
          <w:szCs w:val="28"/>
        </w:rPr>
      </w:pPr>
      <w:r w:rsidRPr="005554A3">
        <w:rPr>
          <w:sz w:val="28"/>
          <w:szCs w:val="28"/>
        </w:rPr>
        <w:t>1. Un couple a acheté une maison à Winnipeg évaluée à 325 000 $. Le couple pense aussi acheter une assurance étendue du propriétaire.</w:t>
      </w:r>
      <w:r w:rsidR="009D3B12">
        <w:rPr>
          <w:sz w:val="28"/>
          <w:szCs w:val="28"/>
        </w:rPr>
        <w:t xml:space="preserve"> Ils veulent assurer leurs bijoux séparément pour un frais supplémentaire annuel de 120 $. </w:t>
      </w:r>
      <w:r w:rsidRPr="005554A3">
        <w:rPr>
          <w:sz w:val="28"/>
          <w:szCs w:val="28"/>
        </w:rPr>
        <w:t xml:space="preserve"> Calcule le coût de l’assurance de cette maison si le couple choisit une police d’assurance avec une franchise de 200 $. (6)</w:t>
      </w:r>
    </w:p>
    <w:p w:rsidR="00151BA4" w:rsidRPr="005554A3" w:rsidRDefault="00151BA4" w:rsidP="000C669F">
      <w:pPr>
        <w:rPr>
          <w:sz w:val="28"/>
          <w:szCs w:val="28"/>
        </w:rPr>
      </w:pPr>
      <w:bookmarkStart w:id="0" w:name="_GoBack"/>
      <w:bookmarkEnd w:id="0"/>
    </w:p>
    <w:p w:rsidR="00151BA4" w:rsidRPr="005554A3" w:rsidRDefault="00151BA4" w:rsidP="000C669F">
      <w:pPr>
        <w:rPr>
          <w:sz w:val="28"/>
          <w:szCs w:val="28"/>
        </w:rPr>
      </w:pPr>
    </w:p>
    <w:p w:rsidR="00151BA4" w:rsidRPr="005554A3" w:rsidRDefault="00151BA4" w:rsidP="000C669F">
      <w:pPr>
        <w:rPr>
          <w:sz w:val="28"/>
          <w:szCs w:val="28"/>
        </w:rPr>
      </w:pPr>
    </w:p>
    <w:p w:rsidR="00151BA4" w:rsidRPr="005554A3" w:rsidRDefault="00151BA4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  <w:r w:rsidRPr="005554A3">
        <w:rPr>
          <w:sz w:val="28"/>
          <w:szCs w:val="28"/>
        </w:rPr>
        <w:t xml:space="preserve">2. Luke loue un appartement à Ile des </w:t>
      </w:r>
      <w:r w:rsidR="00166E9E" w:rsidRPr="005554A3">
        <w:rPr>
          <w:sz w:val="28"/>
          <w:szCs w:val="28"/>
        </w:rPr>
        <w:t>chênes</w:t>
      </w:r>
      <w:r w:rsidRPr="005554A3">
        <w:rPr>
          <w:sz w:val="28"/>
          <w:szCs w:val="28"/>
        </w:rPr>
        <w:t xml:space="preserve">. Ses biens personnels ont une valeur de remplacement de 30 000 $ selon l’indice </w:t>
      </w:r>
      <w:r w:rsidR="00166E9E" w:rsidRPr="005554A3">
        <w:rPr>
          <w:sz w:val="28"/>
          <w:szCs w:val="28"/>
        </w:rPr>
        <w:t>Boeck</w:t>
      </w:r>
      <w:r w:rsidRPr="005554A3">
        <w:rPr>
          <w:sz w:val="28"/>
          <w:szCs w:val="28"/>
        </w:rPr>
        <w:t>. Luke choisit une assurance-habitation tous risques pour locataire avec une franchise de 200 $. Calcule sa prime d’assurance annuelle. (2)</w:t>
      </w: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  <w:r w:rsidRPr="005554A3">
        <w:rPr>
          <w:sz w:val="28"/>
          <w:szCs w:val="28"/>
        </w:rPr>
        <w:lastRenderedPageBreak/>
        <w:t>3</w:t>
      </w:r>
      <w:r w:rsidR="00151BA4" w:rsidRPr="005554A3">
        <w:rPr>
          <w:sz w:val="28"/>
          <w:szCs w:val="28"/>
        </w:rPr>
        <w:t>.</w:t>
      </w:r>
      <w:r w:rsidRPr="005554A3">
        <w:rPr>
          <w:sz w:val="28"/>
          <w:szCs w:val="28"/>
        </w:rPr>
        <w:t xml:space="preserve"> Explique deux raisons pourquoi la prime d’assurance serait moins élevée pour l’assurance locataire que pour l’assurance des propriétaires occupants pour la même propriété. (2)</w:t>
      </w: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5554A3" w:rsidRDefault="005554A3" w:rsidP="005554A3">
      <w:pPr>
        <w:rPr>
          <w:sz w:val="28"/>
          <w:szCs w:val="28"/>
        </w:rPr>
      </w:pPr>
    </w:p>
    <w:p w:rsidR="005554A3" w:rsidRPr="005554A3" w:rsidRDefault="005554A3" w:rsidP="005554A3">
      <w:pPr>
        <w:rPr>
          <w:sz w:val="28"/>
          <w:szCs w:val="28"/>
        </w:rPr>
      </w:pPr>
    </w:p>
    <w:p w:rsidR="00151BA4" w:rsidRPr="005554A3" w:rsidRDefault="00151BA4" w:rsidP="000C669F">
      <w:pPr>
        <w:rPr>
          <w:sz w:val="28"/>
          <w:szCs w:val="28"/>
        </w:rPr>
      </w:pPr>
    </w:p>
    <w:p w:rsidR="000C669F" w:rsidRPr="005554A3" w:rsidRDefault="000C669F" w:rsidP="000C669F">
      <w:pPr>
        <w:rPr>
          <w:sz w:val="28"/>
          <w:szCs w:val="28"/>
        </w:rPr>
      </w:pPr>
    </w:p>
    <w:p w:rsidR="000C669F" w:rsidRPr="005554A3" w:rsidRDefault="000C669F" w:rsidP="000C669F">
      <w:pPr>
        <w:rPr>
          <w:sz w:val="28"/>
          <w:szCs w:val="28"/>
        </w:rPr>
      </w:pPr>
    </w:p>
    <w:p w:rsidR="000C669F" w:rsidRPr="005554A3" w:rsidRDefault="000C669F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  <w:r w:rsidRPr="005554A3">
        <w:rPr>
          <w:sz w:val="28"/>
          <w:szCs w:val="28"/>
        </w:rPr>
        <w:t>4. Choisis 3 exemples de la liste ci-dessous pour expliquer comment ils pourront faire augmenter ou baisser la prime d’assurance d’un propriétaire occupant.</w:t>
      </w:r>
      <w:r w:rsidR="00972517">
        <w:rPr>
          <w:sz w:val="28"/>
          <w:szCs w:val="28"/>
        </w:rPr>
        <w:t xml:space="preserve"> (3)</w:t>
      </w: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le montant de la franchise</w:t>
      </w:r>
      <w:r w:rsidRPr="005554A3">
        <w:rPr>
          <w:sz w:val="28"/>
          <w:szCs w:val="28"/>
        </w:rPr>
        <w:tab/>
      </w:r>
      <w:r w:rsidRPr="005554A3">
        <w:rPr>
          <w:sz w:val="28"/>
          <w:szCs w:val="28"/>
        </w:rPr>
        <w:tab/>
      </w:r>
      <w:r w:rsidRPr="005554A3">
        <w:rPr>
          <w:sz w:val="28"/>
          <w:szCs w:val="28"/>
        </w:rPr>
        <w:tab/>
      </w:r>
      <w:r w:rsidRPr="005554A3">
        <w:rPr>
          <w:sz w:val="28"/>
          <w:szCs w:val="28"/>
        </w:rPr>
        <w:tab/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la valeur de la maison</w:t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des options telles que le refoulement d’égout, les objets de valeur, l’entreprise à domicile, les avenants</w:t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la proximité avec une caserne de pompiers ou une prise d’eau d’incendie</w:t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les réductions telles que pour l’avertisseur antivol, 5 années sans sinistres, réductions pour aînés.</w:t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type d’assurance (standard ou multirisque)</w:t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changer de compagnie d’assurance.</w:t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demandes de remboursements précédents.</w:t>
      </w:r>
    </w:p>
    <w:p w:rsidR="00151BA4" w:rsidRPr="005554A3" w:rsidRDefault="00151BA4" w:rsidP="00555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4A3">
        <w:rPr>
          <w:sz w:val="28"/>
          <w:szCs w:val="28"/>
        </w:rPr>
        <w:t>le quartier où la maison est située.</w:t>
      </w:r>
    </w:p>
    <w:p w:rsidR="00151BA4" w:rsidRPr="005554A3" w:rsidRDefault="00151BA4" w:rsidP="00151BA4">
      <w:pPr>
        <w:rPr>
          <w:sz w:val="28"/>
          <w:szCs w:val="28"/>
        </w:rPr>
      </w:pPr>
    </w:p>
    <w:p w:rsidR="00151BA4" w:rsidRPr="005554A3" w:rsidRDefault="00151BA4" w:rsidP="000C669F">
      <w:pPr>
        <w:rPr>
          <w:sz w:val="28"/>
          <w:szCs w:val="28"/>
        </w:rPr>
      </w:pPr>
    </w:p>
    <w:p w:rsidR="00AC2289" w:rsidRDefault="00AC2289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Pr="005554A3" w:rsidRDefault="005554A3" w:rsidP="000C669F">
      <w:pPr>
        <w:rPr>
          <w:sz w:val="28"/>
          <w:szCs w:val="28"/>
        </w:rPr>
      </w:pPr>
    </w:p>
    <w:p w:rsidR="005554A3" w:rsidRDefault="005554A3" w:rsidP="000C669F">
      <w:pPr>
        <w:rPr>
          <w:sz w:val="23"/>
          <w:szCs w:val="23"/>
        </w:rPr>
      </w:pPr>
    </w:p>
    <w:p w:rsidR="005554A3" w:rsidRDefault="005554A3" w:rsidP="000C669F">
      <w:pPr>
        <w:rPr>
          <w:sz w:val="23"/>
          <w:szCs w:val="23"/>
        </w:rPr>
      </w:pPr>
    </w:p>
    <w:p w:rsidR="005554A3" w:rsidRDefault="005554A3" w:rsidP="000C669F">
      <w:pPr>
        <w:rPr>
          <w:sz w:val="23"/>
          <w:szCs w:val="23"/>
        </w:rPr>
      </w:pPr>
    </w:p>
    <w:p w:rsidR="005554A3" w:rsidRDefault="005554A3" w:rsidP="000C669F">
      <w:pPr>
        <w:rPr>
          <w:sz w:val="23"/>
          <w:szCs w:val="23"/>
        </w:rPr>
      </w:pPr>
    </w:p>
    <w:p w:rsidR="000E0F0B" w:rsidRDefault="000E0F0B" w:rsidP="000C669F">
      <w:pPr>
        <w:rPr>
          <w:sz w:val="23"/>
          <w:szCs w:val="23"/>
        </w:rPr>
      </w:pPr>
    </w:p>
    <w:p w:rsidR="000E0F0B" w:rsidRDefault="000E0F0B" w:rsidP="000C669F">
      <w:pPr>
        <w:rPr>
          <w:sz w:val="23"/>
          <w:szCs w:val="23"/>
        </w:rPr>
      </w:pPr>
    </w:p>
    <w:p w:rsidR="000E0F0B" w:rsidRDefault="000E0F0B" w:rsidP="000C669F">
      <w:pPr>
        <w:rPr>
          <w:sz w:val="23"/>
          <w:szCs w:val="23"/>
        </w:rPr>
      </w:pPr>
    </w:p>
    <w:sectPr w:rsidR="000E0F0B" w:rsidSect="000C669F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76" w:rsidRDefault="003D3376" w:rsidP="000C669F">
      <w:r>
        <w:separator/>
      </w:r>
    </w:p>
  </w:endnote>
  <w:endnote w:type="continuationSeparator" w:id="0">
    <w:p w:rsidR="003D3376" w:rsidRDefault="003D3376" w:rsidP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76" w:rsidRDefault="003D3376" w:rsidP="000C669F">
      <w:r>
        <w:separator/>
      </w:r>
    </w:p>
  </w:footnote>
  <w:footnote w:type="continuationSeparator" w:id="0">
    <w:p w:rsidR="003D3376" w:rsidRDefault="003D3376" w:rsidP="000C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9F" w:rsidRDefault="000C669F" w:rsidP="000C669F">
    <w:pPr>
      <w:pStyle w:val="Header"/>
      <w:jc w:val="center"/>
    </w:pPr>
    <w:r>
      <w:t>Mathématique au Quotidien 40S</w:t>
    </w:r>
  </w:p>
  <w:p w:rsidR="000C669F" w:rsidRDefault="000C669F" w:rsidP="000C669F">
    <w:pPr>
      <w:pStyle w:val="Header"/>
      <w:jc w:val="center"/>
    </w:pPr>
    <w:r>
      <w:t xml:space="preserve">Unité : Finances Immobilières : Travail Leçon </w:t>
    </w:r>
    <w:r w:rsidR="00151BA4">
      <w:t>2 : Les Assurances</w:t>
    </w:r>
  </w:p>
  <w:p w:rsidR="000C669F" w:rsidRDefault="000C6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6E3"/>
    <w:multiLevelType w:val="hybridMultilevel"/>
    <w:tmpl w:val="6F3A9284"/>
    <w:lvl w:ilvl="0" w:tplc="EB8C2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141E"/>
    <w:multiLevelType w:val="hybridMultilevel"/>
    <w:tmpl w:val="D9120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F"/>
    <w:rsid w:val="00030270"/>
    <w:rsid w:val="00057A40"/>
    <w:rsid w:val="000C669F"/>
    <w:rsid w:val="000D1570"/>
    <w:rsid w:val="000E0F0B"/>
    <w:rsid w:val="00151BA4"/>
    <w:rsid w:val="00166E9E"/>
    <w:rsid w:val="00353606"/>
    <w:rsid w:val="003B2CA3"/>
    <w:rsid w:val="003D3376"/>
    <w:rsid w:val="00400C1E"/>
    <w:rsid w:val="00457556"/>
    <w:rsid w:val="005554A3"/>
    <w:rsid w:val="005802ED"/>
    <w:rsid w:val="00800E06"/>
    <w:rsid w:val="00972517"/>
    <w:rsid w:val="009D3B12"/>
    <w:rsid w:val="00AC2289"/>
    <w:rsid w:val="00AF5255"/>
    <w:rsid w:val="00F1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8</cp:revision>
  <dcterms:created xsi:type="dcterms:W3CDTF">2015-11-05T18:15:00Z</dcterms:created>
  <dcterms:modified xsi:type="dcterms:W3CDTF">2015-11-05T18:38:00Z</dcterms:modified>
</cp:coreProperties>
</file>