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B7" w:rsidRDefault="00E368B7" w:rsidP="00794913">
      <w:pPr>
        <w:jc w:val="center"/>
      </w:pPr>
      <w:r>
        <w:t>Nom : ___________________________</w:t>
      </w:r>
      <w:r>
        <w:tab/>
      </w:r>
      <w:r w:rsidR="00794913">
        <w:t>/16</w:t>
      </w:r>
      <w:r>
        <w:tab/>
        <w:t>Date : __________________________</w:t>
      </w:r>
    </w:p>
    <w:p w:rsidR="00E368B7" w:rsidRDefault="00E368B7"/>
    <w:p w:rsidR="00E368B7" w:rsidRDefault="00E368B7">
      <w:r>
        <w:t>/2 1. Soit l’ensemble de données, 5, 6, 7, 8, 9</w:t>
      </w:r>
    </w:p>
    <w:p w:rsidR="00E368B7" w:rsidRDefault="00E368B7"/>
    <w:p w:rsidR="00E368B7" w:rsidRDefault="00E368B7">
      <w:r>
        <w:t>a) Exprime la probabilité que le chiffre 5 soit choisi au hasard dans cet ensemble. (1)</w:t>
      </w:r>
    </w:p>
    <w:p w:rsidR="00E368B7" w:rsidRDefault="00E368B7"/>
    <w:p w:rsidR="00E368B7" w:rsidRDefault="00E368B7"/>
    <w:p w:rsidR="00E368B7" w:rsidRDefault="00E368B7"/>
    <w:p w:rsidR="00E368B7" w:rsidRDefault="00E368B7"/>
    <w:p w:rsidR="00E368B7" w:rsidRDefault="00E368B7">
      <w:r>
        <w:t>b) Exprime la probabilité de ne pas choisir le chiffre 8 dans cet ensemble. (1)</w:t>
      </w:r>
    </w:p>
    <w:p w:rsidR="00E368B7" w:rsidRDefault="00E368B7"/>
    <w:p w:rsidR="003E249B" w:rsidRDefault="003E249B"/>
    <w:p w:rsidR="00E368B7" w:rsidRDefault="00E368B7"/>
    <w:p w:rsidR="00E368B7" w:rsidRDefault="00E368B7"/>
    <w:p w:rsidR="00E368B7" w:rsidRDefault="00E368B7"/>
    <w:p w:rsidR="00E368B7" w:rsidRDefault="00E368B7">
      <w:r>
        <w:t>/2 2. La probabilité qu’un événement se produise est de 7 sur 10. Exprime cette probabilité sous forme de décimale et pourcentage.</w:t>
      </w:r>
    </w:p>
    <w:p w:rsidR="00E368B7" w:rsidRDefault="00E368B7"/>
    <w:p w:rsidR="00E368B7" w:rsidRDefault="00E368B7">
      <w:r>
        <w:t>Décimale : _______________________</w:t>
      </w:r>
      <w:r>
        <w:tab/>
      </w:r>
      <w:r>
        <w:tab/>
        <w:t>Pourcentage : ________________________</w:t>
      </w:r>
    </w:p>
    <w:p w:rsidR="003E249B" w:rsidRDefault="003E249B">
      <w:pPr>
        <w:rPr>
          <w:noProof/>
          <w:lang w:eastAsia="fr-CA"/>
        </w:rPr>
      </w:pPr>
    </w:p>
    <w:p w:rsidR="00E368B7" w:rsidRDefault="00E368B7">
      <w:pPr>
        <w:rPr>
          <w:noProof/>
          <w:lang w:eastAsia="fr-CA"/>
        </w:rPr>
      </w:pPr>
    </w:p>
    <w:p w:rsidR="00E368B7" w:rsidRDefault="00794913">
      <w:pPr>
        <w:rPr>
          <w:noProof/>
          <w:lang w:eastAsia="fr-CA"/>
        </w:rPr>
      </w:pPr>
      <w:r>
        <w:rPr>
          <w:noProof/>
          <w:lang w:eastAsia="fr-CA"/>
        </w:rPr>
        <w:t xml:space="preserve">/2 </w:t>
      </w:r>
      <w:r w:rsidR="00E368B7">
        <w:rPr>
          <w:noProof/>
          <w:lang w:eastAsia="fr-CA"/>
        </w:rPr>
        <w:t>3.</w:t>
      </w:r>
      <w:r w:rsidR="002C5C32">
        <w:rPr>
          <w:noProof/>
          <w:lang w:eastAsia="fr-CA"/>
        </w:rPr>
        <w:t xml:space="preserve"> Une compagnie sait qu’un (1) mixeur vendu sur 100 sera défecteux d’une manière ou d’une autre. Un magasin vend 100 mixeur de ces mixeurs et 10 personnes le rapportent car ils sont défecteueux. </w:t>
      </w:r>
    </w:p>
    <w:p w:rsidR="002C5C32" w:rsidRDefault="002C5C32">
      <w:pPr>
        <w:rPr>
          <w:noProof/>
          <w:lang w:eastAsia="fr-CA"/>
        </w:rPr>
      </w:pPr>
    </w:p>
    <w:p w:rsidR="002C5C32" w:rsidRDefault="002C5C32">
      <w:pPr>
        <w:rPr>
          <w:noProof/>
          <w:lang w:eastAsia="fr-CA"/>
        </w:rPr>
      </w:pPr>
      <w:r>
        <w:rPr>
          <w:noProof/>
          <w:lang w:eastAsia="fr-CA"/>
        </w:rPr>
        <w:t>a) Exprime la probabilité expérimental d’acheter un mixeur défecteueux</w:t>
      </w:r>
      <w:r w:rsidR="0093404F">
        <w:rPr>
          <w:noProof/>
          <w:lang w:eastAsia="fr-CA"/>
        </w:rPr>
        <w:t xml:space="preserve"> sous forme de fraction</w:t>
      </w:r>
      <w:r>
        <w:rPr>
          <w:noProof/>
          <w:lang w:eastAsia="fr-CA"/>
        </w:rPr>
        <w:t>. (1)</w:t>
      </w:r>
    </w:p>
    <w:p w:rsidR="002C5C32" w:rsidRDefault="002C5C32">
      <w:pPr>
        <w:rPr>
          <w:noProof/>
          <w:lang w:eastAsia="fr-CA"/>
        </w:rPr>
      </w:pPr>
    </w:p>
    <w:p w:rsidR="002C5C32" w:rsidRDefault="0093404F">
      <w:pPr>
        <w:rPr>
          <w:noProof/>
          <w:lang w:eastAsia="fr-CA"/>
        </w:rPr>
      </w:pPr>
      <w:r>
        <w:rPr>
          <w:noProof/>
          <w:lang w:eastAsia="fr-CA"/>
        </w:rPr>
        <w:t>Fraction : __________________________________________</w:t>
      </w:r>
    </w:p>
    <w:p w:rsidR="002C5C32" w:rsidRDefault="002C5C32">
      <w:pPr>
        <w:rPr>
          <w:noProof/>
          <w:lang w:eastAsia="fr-CA"/>
        </w:rPr>
      </w:pPr>
    </w:p>
    <w:p w:rsidR="002C5C32" w:rsidRDefault="002C5C32">
      <w:pPr>
        <w:rPr>
          <w:noProof/>
          <w:lang w:eastAsia="fr-CA"/>
        </w:rPr>
      </w:pPr>
    </w:p>
    <w:p w:rsidR="002C5C32" w:rsidRDefault="002C5C32">
      <w:r>
        <w:rPr>
          <w:noProof/>
          <w:lang w:eastAsia="fr-CA"/>
        </w:rPr>
        <w:t>b) Utilise la probabilité théorique pour déterminer combien de mixeur seront défecteueux si la compagnie ont vendu 326 mixeur.</w:t>
      </w:r>
    </w:p>
    <w:p w:rsidR="003E249B" w:rsidRDefault="003E249B"/>
    <w:p w:rsidR="003E249B" w:rsidRDefault="003E249B"/>
    <w:p w:rsidR="002C5C32" w:rsidRDefault="002C5C32"/>
    <w:p w:rsidR="002C5C32" w:rsidRDefault="002C5C32"/>
    <w:p w:rsidR="002C5C32" w:rsidRDefault="002C5C32"/>
    <w:p w:rsidR="002C5C32" w:rsidRDefault="002C5C32"/>
    <w:p w:rsidR="002C5C32" w:rsidRDefault="004E31FD">
      <w:r>
        <w:t xml:space="preserve">/2 </w:t>
      </w:r>
      <w:r w:rsidR="002C5C32">
        <w:t>4. Identifie lequel des définitions suivantes est la probabilité expérimental et lequel est la probabilité théorique.</w:t>
      </w:r>
    </w:p>
    <w:p w:rsidR="003E249B" w:rsidRDefault="003E249B"/>
    <w:p w:rsidR="004E31FD" w:rsidRDefault="004E31FD">
      <w:r>
        <w:t>a) La probabilité _______________________________ mesure combien de l’objet devraient être défectueux.</w:t>
      </w:r>
    </w:p>
    <w:p w:rsidR="004E31FD" w:rsidRDefault="004E31FD"/>
    <w:p w:rsidR="004E31FD" w:rsidRDefault="004E31FD">
      <w:r>
        <w:t>b) La probabilité _______________________________ est fondée sur ce qui est arrivé dans une situation donnée.</w:t>
      </w:r>
    </w:p>
    <w:p w:rsidR="004E31FD" w:rsidRDefault="004E31FD"/>
    <w:p w:rsidR="004E31FD" w:rsidRDefault="004E31FD"/>
    <w:p w:rsidR="004E31FD" w:rsidRDefault="004E31FD">
      <w:r>
        <w:lastRenderedPageBreak/>
        <w:t>/3 5. Erwin est un agriculteur d’une région rurale du Manitoba. Il est aussi probable qu’un fermier de la même région rurale qu’Erwin cultive soit le blé soit le canola. Erwin a sondé 10 agriculteurs de la région et a découvert que 7 entre eux envisagent cultiver du blé.</w:t>
      </w:r>
    </w:p>
    <w:p w:rsidR="004E31FD" w:rsidRDefault="004E31FD"/>
    <w:p w:rsidR="003E249B" w:rsidRDefault="004E31FD">
      <w:r>
        <w:t>a) Indique la probabilité théorique qu’un agriculteur sondé cultive du blé. (1)</w:t>
      </w:r>
      <w:r w:rsidR="00794913">
        <w:t xml:space="preserve"> ______________</w:t>
      </w:r>
    </w:p>
    <w:p w:rsidR="004E31FD" w:rsidRDefault="004E31FD"/>
    <w:p w:rsidR="004E31FD" w:rsidRDefault="004E31FD">
      <w:r>
        <w:t>b) Indique la probabilité expérimentale qu’un agriculteur sondé cultive du canola. (1)</w:t>
      </w:r>
      <w:r w:rsidR="00794913">
        <w:t xml:space="preserve"> _____________</w:t>
      </w:r>
    </w:p>
    <w:p w:rsidR="004E31FD" w:rsidRDefault="004E31FD"/>
    <w:p w:rsidR="00794913" w:rsidRDefault="00794913"/>
    <w:p w:rsidR="004E31FD" w:rsidRDefault="004E31FD">
      <w:r>
        <w:t>c) Explique pourquoi Erwin pourrait décider de cultiver du canola bien que la plupart des agriculteurs de la région envisagent de cultiver du blé. (1)</w:t>
      </w:r>
    </w:p>
    <w:p w:rsidR="003E249B" w:rsidRDefault="003E249B"/>
    <w:p w:rsidR="00794913" w:rsidRDefault="00794913"/>
    <w:p w:rsidR="00794913" w:rsidRDefault="00794913"/>
    <w:p w:rsidR="00794913" w:rsidRDefault="00794913"/>
    <w:p w:rsidR="00794913" w:rsidRDefault="00794913"/>
    <w:p w:rsidR="003E249B" w:rsidRDefault="003E249B"/>
    <w:p w:rsidR="003E249B" w:rsidRDefault="003E249B"/>
    <w:p w:rsidR="003E249B" w:rsidRDefault="00D76362">
      <w:r>
        <w:t xml:space="preserve">/2 </w:t>
      </w:r>
      <w:r w:rsidR="004E31FD">
        <w:t xml:space="preserve">6. Lors d’une expérience, Manuel tire des blocs d’un sac. Il y a un nombre égal de blocs rouges, de blocs jaunes et de blocs bleus. </w:t>
      </w:r>
      <w:r w:rsidR="004E31FD">
        <w:rPr>
          <w:noProof/>
          <w:lang w:eastAsia="fr-CA"/>
        </w:rPr>
        <w:t>Après avoir répété l’expérience plusieurs fois, Manuel tire un bloc rouge 8 fois, un bloc jaune 5 fois et un bloc bleu 3 fois.</w:t>
      </w:r>
    </w:p>
    <w:p w:rsidR="004E31FD" w:rsidRDefault="004E31FD"/>
    <w:p w:rsidR="003E249B" w:rsidRDefault="004E31FD">
      <w:pPr>
        <w:rPr>
          <w:noProof/>
          <w:lang w:eastAsia="fr-CA"/>
        </w:rPr>
      </w:pPr>
      <w:r>
        <w:rPr>
          <w:noProof/>
          <w:lang w:eastAsia="fr-CA"/>
        </w:rPr>
        <w:t>a) Indique la probabilité expérientale de tirer un bloc bleu. (1)</w:t>
      </w:r>
    </w:p>
    <w:p w:rsidR="004E31FD" w:rsidRDefault="004E31FD"/>
    <w:p w:rsidR="003E249B" w:rsidRDefault="003E249B"/>
    <w:p w:rsidR="003E249B" w:rsidRDefault="003E249B">
      <w:pPr>
        <w:rPr>
          <w:noProof/>
          <w:lang w:eastAsia="fr-CA"/>
        </w:rPr>
      </w:pPr>
    </w:p>
    <w:p w:rsidR="004E31FD" w:rsidRDefault="004E31FD">
      <w:pPr>
        <w:rPr>
          <w:noProof/>
          <w:lang w:eastAsia="fr-CA"/>
        </w:rPr>
      </w:pPr>
    </w:p>
    <w:p w:rsidR="004E31FD" w:rsidRDefault="004E31FD">
      <w:pPr>
        <w:rPr>
          <w:noProof/>
          <w:lang w:eastAsia="fr-CA"/>
        </w:rPr>
      </w:pPr>
      <w:r>
        <w:rPr>
          <w:noProof/>
          <w:lang w:eastAsia="fr-CA"/>
        </w:rPr>
        <w:t xml:space="preserve">b) Indique la probabilité théorique de tirer un bloc rouge. </w:t>
      </w:r>
    </w:p>
    <w:p w:rsidR="004E31FD" w:rsidRDefault="004E31FD">
      <w:pPr>
        <w:rPr>
          <w:noProof/>
          <w:lang w:eastAsia="fr-CA"/>
        </w:rPr>
      </w:pPr>
    </w:p>
    <w:p w:rsidR="003E249B" w:rsidRDefault="003E249B"/>
    <w:p w:rsidR="003E249B" w:rsidRDefault="003E249B"/>
    <w:p w:rsidR="00D76362" w:rsidRDefault="00D76362"/>
    <w:p w:rsidR="00D76362" w:rsidRDefault="00D76362"/>
    <w:p w:rsidR="00D76362" w:rsidRDefault="00794913">
      <w:r>
        <w:t xml:space="preserve">/3 </w:t>
      </w:r>
      <w:r w:rsidR="00D76362">
        <w:t>7. Le gérant d’une entreprise de vêtements recueille les données suivantes sur les ventes pour la saison d’hiver.</w:t>
      </w:r>
    </w:p>
    <w:p w:rsidR="003E249B" w:rsidRDefault="003E249B">
      <w:r>
        <w:rPr>
          <w:noProof/>
          <w:lang w:eastAsia="fr-CA"/>
        </w:rPr>
        <w:drawing>
          <wp:inline distT="0" distB="0" distL="0" distR="0">
            <wp:extent cx="5943600" cy="116792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67921"/>
                    </a:xfrm>
                    <a:prstGeom prst="rect">
                      <a:avLst/>
                    </a:prstGeom>
                    <a:noFill/>
                    <a:ln>
                      <a:noFill/>
                    </a:ln>
                  </pic:spPr>
                </pic:pic>
              </a:graphicData>
            </a:graphic>
          </wp:inline>
        </w:drawing>
      </w:r>
    </w:p>
    <w:p w:rsidR="003E249B" w:rsidRDefault="00D76362">
      <w:r>
        <w:t>a) Indique la probabilité qu’un client a acheté un t-shirt vert basée sur les données de ventes mentionnées ci-dessous. (1)</w:t>
      </w:r>
    </w:p>
    <w:p w:rsidR="00794913" w:rsidRDefault="00741C82">
      <w:r>
        <w:tab/>
      </w:r>
      <w:r>
        <w:tab/>
      </w:r>
      <w:r>
        <w:tab/>
      </w:r>
      <w:r>
        <w:tab/>
      </w:r>
      <w:r>
        <w:tab/>
        <w:t>__________________________________</w:t>
      </w:r>
      <w:bookmarkStart w:id="0" w:name="_GoBack"/>
      <w:bookmarkEnd w:id="0"/>
    </w:p>
    <w:p w:rsidR="00D76362" w:rsidRDefault="00D76362"/>
    <w:p w:rsidR="00E368B7" w:rsidRDefault="00D76362">
      <w:r>
        <w:t xml:space="preserve">b) Le gérant du magasin doit commander 9 000 t-shirts pour l’année prochaine. Indique le nombre de t-shirts </w:t>
      </w:r>
      <w:r w:rsidR="0093404F">
        <w:t>jaune</w:t>
      </w:r>
      <w:r>
        <w:t xml:space="preserve"> que le gérant devrait commander selon les données sur les ventes ci-dessous. (</w:t>
      </w:r>
      <w:r w:rsidR="00794913">
        <w:t>2</w:t>
      </w:r>
      <w:r>
        <w:t>)</w:t>
      </w:r>
    </w:p>
    <w:sectPr w:rsidR="00E368B7" w:rsidSect="00E368B7">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0D" w:rsidRDefault="0053380D" w:rsidP="00E368B7">
      <w:r>
        <w:separator/>
      </w:r>
    </w:p>
  </w:endnote>
  <w:endnote w:type="continuationSeparator" w:id="0">
    <w:p w:rsidR="0053380D" w:rsidRDefault="0053380D" w:rsidP="00E3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0D" w:rsidRDefault="0053380D" w:rsidP="00E368B7">
      <w:r>
        <w:separator/>
      </w:r>
    </w:p>
  </w:footnote>
  <w:footnote w:type="continuationSeparator" w:id="0">
    <w:p w:rsidR="0053380D" w:rsidRDefault="0053380D" w:rsidP="00E3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B7" w:rsidRDefault="00E368B7" w:rsidP="00E368B7">
    <w:pPr>
      <w:pStyle w:val="Header"/>
      <w:jc w:val="center"/>
    </w:pPr>
    <w:r>
      <w:t>Mathématique au Quotidien 40S</w:t>
    </w:r>
  </w:p>
  <w:p w:rsidR="00E368B7" w:rsidRDefault="00E368B7" w:rsidP="00E368B7">
    <w:pPr>
      <w:pStyle w:val="Header"/>
      <w:jc w:val="center"/>
    </w:pPr>
    <w:r>
      <w:t>Unité : Probabilité Travail Leçon 1 et 2 : Probabilité expérimental et théorique</w:t>
    </w:r>
  </w:p>
  <w:p w:rsidR="00E368B7" w:rsidRDefault="00E36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B"/>
    <w:rsid w:val="002C5C32"/>
    <w:rsid w:val="00374F3B"/>
    <w:rsid w:val="003E249B"/>
    <w:rsid w:val="004E31FD"/>
    <w:rsid w:val="0053380D"/>
    <w:rsid w:val="00741C82"/>
    <w:rsid w:val="00794913"/>
    <w:rsid w:val="0093404F"/>
    <w:rsid w:val="00AF5255"/>
    <w:rsid w:val="00D76362"/>
    <w:rsid w:val="00E36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49B"/>
    <w:rPr>
      <w:rFonts w:ascii="Tahoma" w:hAnsi="Tahoma" w:cs="Tahoma"/>
      <w:sz w:val="16"/>
      <w:szCs w:val="16"/>
    </w:rPr>
  </w:style>
  <w:style w:type="character" w:customStyle="1" w:styleId="BalloonTextChar">
    <w:name w:val="Balloon Text Char"/>
    <w:basedOn w:val="DefaultParagraphFont"/>
    <w:link w:val="BalloonText"/>
    <w:uiPriority w:val="99"/>
    <w:semiHidden/>
    <w:rsid w:val="003E249B"/>
    <w:rPr>
      <w:rFonts w:ascii="Tahoma" w:hAnsi="Tahoma" w:cs="Tahoma"/>
      <w:sz w:val="16"/>
      <w:szCs w:val="16"/>
      <w:lang w:val="fr-CA"/>
    </w:rPr>
  </w:style>
  <w:style w:type="paragraph" w:styleId="Header">
    <w:name w:val="header"/>
    <w:basedOn w:val="Normal"/>
    <w:link w:val="HeaderChar"/>
    <w:uiPriority w:val="99"/>
    <w:unhideWhenUsed/>
    <w:rsid w:val="00E368B7"/>
    <w:pPr>
      <w:tabs>
        <w:tab w:val="center" w:pos="4680"/>
        <w:tab w:val="right" w:pos="9360"/>
      </w:tabs>
    </w:pPr>
  </w:style>
  <w:style w:type="character" w:customStyle="1" w:styleId="HeaderChar">
    <w:name w:val="Header Char"/>
    <w:basedOn w:val="DefaultParagraphFont"/>
    <w:link w:val="Header"/>
    <w:uiPriority w:val="99"/>
    <w:rsid w:val="00E368B7"/>
    <w:rPr>
      <w:lang w:val="fr-CA"/>
    </w:rPr>
  </w:style>
  <w:style w:type="paragraph" w:styleId="Footer">
    <w:name w:val="footer"/>
    <w:basedOn w:val="Normal"/>
    <w:link w:val="FooterChar"/>
    <w:uiPriority w:val="99"/>
    <w:unhideWhenUsed/>
    <w:rsid w:val="00E368B7"/>
    <w:pPr>
      <w:tabs>
        <w:tab w:val="center" w:pos="4680"/>
        <w:tab w:val="right" w:pos="9360"/>
      </w:tabs>
    </w:pPr>
  </w:style>
  <w:style w:type="character" w:customStyle="1" w:styleId="FooterChar">
    <w:name w:val="Footer Char"/>
    <w:basedOn w:val="DefaultParagraphFont"/>
    <w:link w:val="Footer"/>
    <w:uiPriority w:val="99"/>
    <w:rsid w:val="00E368B7"/>
    <w:rPr>
      <w:lang w:val="fr-CA"/>
    </w:rPr>
  </w:style>
  <w:style w:type="paragraph" w:styleId="ListParagraph">
    <w:name w:val="List Paragraph"/>
    <w:basedOn w:val="Normal"/>
    <w:uiPriority w:val="34"/>
    <w:qFormat/>
    <w:rsid w:val="00E36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49B"/>
    <w:rPr>
      <w:rFonts w:ascii="Tahoma" w:hAnsi="Tahoma" w:cs="Tahoma"/>
      <w:sz w:val="16"/>
      <w:szCs w:val="16"/>
    </w:rPr>
  </w:style>
  <w:style w:type="character" w:customStyle="1" w:styleId="BalloonTextChar">
    <w:name w:val="Balloon Text Char"/>
    <w:basedOn w:val="DefaultParagraphFont"/>
    <w:link w:val="BalloonText"/>
    <w:uiPriority w:val="99"/>
    <w:semiHidden/>
    <w:rsid w:val="003E249B"/>
    <w:rPr>
      <w:rFonts w:ascii="Tahoma" w:hAnsi="Tahoma" w:cs="Tahoma"/>
      <w:sz w:val="16"/>
      <w:szCs w:val="16"/>
      <w:lang w:val="fr-CA"/>
    </w:rPr>
  </w:style>
  <w:style w:type="paragraph" w:styleId="Header">
    <w:name w:val="header"/>
    <w:basedOn w:val="Normal"/>
    <w:link w:val="HeaderChar"/>
    <w:uiPriority w:val="99"/>
    <w:unhideWhenUsed/>
    <w:rsid w:val="00E368B7"/>
    <w:pPr>
      <w:tabs>
        <w:tab w:val="center" w:pos="4680"/>
        <w:tab w:val="right" w:pos="9360"/>
      </w:tabs>
    </w:pPr>
  </w:style>
  <w:style w:type="character" w:customStyle="1" w:styleId="HeaderChar">
    <w:name w:val="Header Char"/>
    <w:basedOn w:val="DefaultParagraphFont"/>
    <w:link w:val="Header"/>
    <w:uiPriority w:val="99"/>
    <w:rsid w:val="00E368B7"/>
    <w:rPr>
      <w:lang w:val="fr-CA"/>
    </w:rPr>
  </w:style>
  <w:style w:type="paragraph" w:styleId="Footer">
    <w:name w:val="footer"/>
    <w:basedOn w:val="Normal"/>
    <w:link w:val="FooterChar"/>
    <w:uiPriority w:val="99"/>
    <w:unhideWhenUsed/>
    <w:rsid w:val="00E368B7"/>
    <w:pPr>
      <w:tabs>
        <w:tab w:val="center" w:pos="4680"/>
        <w:tab w:val="right" w:pos="9360"/>
      </w:tabs>
    </w:pPr>
  </w:style>
  <w:style w:type="character" w:customStyle="1" w:styleId="FooterChar">
    <w:name w:val="Footer Char"/>
    <w:basedOn w:val="DefaultParagraphFont"/>
    <w:link w:val="Footer"/>
    <w:uiPriority w:val="99"/>
    <w:rsid w:val="00E368B7"/>
    <w:rPr>
      <w:lang w:val="fr-CA"/>
    </w:rPr>
  </w:style>
  <w:style w:type="paragraph" w:styleId="ListParagraph">
    <w:name w:val="List Paragraph"/>
    <w:basedOn w:val="Normal"/>
    <w:uiPriority w:val="34"/>
    <w:qFormat/>
    <w:rsid w:val="00E3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437</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5</cp:revision>
  <dcterms:created xsi:type="dcterms:W3CDTF">2015-11-05T17:30:00Z</dcterms:created>
  <dcterms:modified xsi:type="dcterms:W3CDTF">2015-11-05T22:14:00Z</dcterms:modified>
</cp:coreProperties>
</file>