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D" w:rsidRDefault="00A50F4D" w:rsidP="00A50F4D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Nom : _______________</w:t>
      </w:r>
      <w:r>
        <w:rPr>
          <w:sz w:val="32"/>
        </w:rPr>
        <w:tab/>
      </w:r>
      <w:r>
        <w:rPr>
          <w:sz w:val="32"/>
        </w:rPr>
        <w:tab/>
        <w:t>Date : ________________</w:t>
      </w:r>
    </w:p>
    <w:p w:rsidR="00A50F4D" w:rsidRDefault="00A50F4D" w:rsidP="00A50F4D">
      <w:pPr>
        <w:pStyle w:val="Header"/>
      </w:pPr>
    </w:p>
    <w:p w:rsidR="00A50F4D" w:rsidRDefault="00A50F4D" w:rsidP="00A50F4D">
      <w:pPr>
        <w:jc w:val="center"/>
        <w:rPr>
          <w:sz w:val="32"/>
        </w:rPr>
      </w:pPr>
      <w:r>
        <w:rPr>
          <w:sz w:val="32"/>
        </w:rPr>
        <w:t>Utiliser le manuel Omniscience 10 pour répondre aux questions.</w:t>
      </w:r>
    </w:p>
    <w:p w:rsidR="00A50F4D" w:rsidRDefault="00A50F4D" w:rsidP="00A50F4D">
      <w:pPr>
        <w:pStyle w:val="Header"/>
        <w:jc w:val="center"/>
      </w:pPr>
      <w:r>
        <w:t>(p. 68, 72</w:t>
      </w:r>
      <w:proofErr w:type="gramStart"/>
      <w:r>
        <w:t>,74,75,79</w:t>
      </w:r>
      <w:proofErr w:type="gramEnd"/>
      <w:r>
        <w:t>, 80</w:t>
      </w:r>
    </w:p>
    <w:p w:rsidR="00A50F4D" w:rsidRDefault="00A50F4D" w:rsidP="00A50F4D">
      <w:pPr>
        <w:rPr>
          <w:sz w:val="32"/>
        </w:rPr>
      </w:pPr>
      <w:r>
        <w:rPr>
          <w:sz w:val="32"/>
        </w:rPr>
        <w:t>1. Est-ce que les écosystèmes sont durables ? Si oui, ou non, pourquoi ?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>2. Pourquoi de nombreuses d’activités humaines ne sont pas durables ?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>3. Pour satisfaire les besoins actuels sans compromettre la capacité des générations futures  à satisfaire leurs propres besoins qu’est-ce que c’est le défi pour la population actuelle ?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  <w:r>
        <w:t xml:space="preserve"> 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 xml:space="preserve">4. Nommer les six décisions qui sont dans votre manuel que les humains devront suivre pour assurer que des générations futures peuvent satisfaire leurs besoins. </w:t>
      </w: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lastRenderedPageBreak/>
        <w:t>5. Complète les deux phrases ci-dessous.</w:t>
      </w:r>
    </w:p>
    <w:p w:rsidR="00A50F4D" w:rsidRDefault="00A50F4D" w:rsidP="00A50F4D">
      <w:pPr>
        <w:rPr>
          <w:sz w:val="32"/>
        </w:rPr>
      </w:pPr>
      <w:r>
        <w:rPr>
          <w:sz w:val="32"/>
        </w:rPr>
        <w:t xml:space="preserve">a) Le terme « restauration » signifie : 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  <w:r>
        <w:rPr>
          <w:sz w:val="32"/>
        </w:rPr>
        <w:t>b) La restauration est un principe important parce qu’il  permet de :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>6. a) Qu’est-ce que la coupe à blanc ?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>b) Qu’est-ce que c’est la coupe sélective ?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>7. Expliquer qu’est-ce qui arrive à l’écosystème après la coupe à blanc arrive autour d’un ruisseau.</w:t>
      </w:r>
    </w:p>
    <w:p w:rsidR="00A50F4D" w:rsidRDefault="00A50F4D" w:rsidP="00A50F4D">
      <w:pPr>
        <w:pStyle w:val="BodyText"/>
      </w:pPr>
    </w:p>
    <w:p w:rsidR="00A50F4D" w:rsidRDefault="00A50F4D" w:rsidP="00A50F4D">
      <w:pPr>
        <w:pStyle w:val="BodyText"/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 xml:space="preserve">8. Au Canada environ quel pourcentage de terre est </w:t>
      </w:r>
      <w:r w:rsidR="0083606C">
        <w:rPr>
          <w:sz w:val="32"/>
        </w:rPr>
        <w:t>cultivé</w:t>
      </w:r>
      <w:r>
        <w:rPr>
          <w:sz w:val="32"/>
        </w:rPr>
        <w:t xml:space="preserve">? Quel pourcentage est </w:t>
      </w:r>
      <w:r w:rsidR="0083606C">
        <w:rPr>
          <w:sz w:val="32"/>
        </w:rPr>
        <w:t>pâturé</w:t>
      </w:r>
      <w:r>
        <w:rPr>
          <w:sz w:val="32"/>
        </w:rPr>
        <w:t xml:space="preserve"> ?</w:t>
      </w:r>
    </w:p>
    <w:p w:rsidR="00A50F4D" w:rsidRDefault="00A50F4D" w:rsidP="00A50F4D">
      <w:pPr>
        <w:rPr>
          <w:b/>
          <w:bCs/>
          <w:sz w:val="32"/>
        </w:rPr>
      </w:pPr>
    </w:p>
    <w:p w:rsidR="00A50F4D" w:rsidRDefault="00A50F4D" w:rsidP="00A50F4D">
      <w:pPr>
        <w:rPr>
          <w:b/>
          <w:bCs/>
          <w:sz w:val="32"/>
        </w:rPr>
      </w:pPr>
    </w:p>
    <w:p w:rsidR="00A50F4D" w:rsidRDefault="00A50F4D" w:rsidP="00A50F4D">
      <w:pPr>
        <w:rPr>
          <w:b/>
          <w:bCs/>
          <w:sz w:val="32"/>
        </w:rPr>
      </w:pPr>
    </w:p>
    <w:p w:rsidR="00A50F4D" w:rsidRDefault="00A50F4D" w:rsidP="00A50F4D">
      <w:pPr>
        <w:rPr>
          <w:sz w:val="32"/>
        </w:rPr>
      </w:pPr>
      <w:r>
        <w:rPr>
          <w:sz w:val="32"/>
        </w:rPr>
        <w:t>9. Quel pays/continent utilise le plus de terre pour l’agricole ? C’est quoi leur pourcentage de terre agricole ?</w:t>
      </w:r>
    </w:p>
    <w:p w:rsidR="00A50F4D" w:rsidRDefault="00A50F4D" w:rsidP="00A50F4D">
      <w:pPr>
        <w:pStyle w:val="Heading1"/>
      </w:pPr>
    </w:p>
    <w:p w:rsidR="00A50F4D" w:rsidRDefault="00A50F4D" w:rsidP="00A50F4D"/>
    <w:sectPr w:rsidR="00A50F4D" w:rsidSect="00A50F4D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24" w:rsidRDefault="00C17724" w:rsidP="00A50F4D">
      <w:r>
        <w:separator/>
      </w:r>
    </w:p>
  </w:endnote>
  <w:endnote w:type="continuationSeparator" w:id="0">
    <w:p w:rsidR="00C17724" w:rsidRDefault="00C17724" w:rsidP="00A5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24" w:rsidRDefault="00C17724" w:rsidP="00A50F4D">
      <w:r>
        <w:separator/>
      </w:r>
    </w:p>
  </w:footnote>
  <w:footnote w:type="continuationSeparator" w:id="0">
    <w:p w:rsidR="00C17724" w:rsidRDefault="00C17724" w:rsidP="00A50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4D" w:rsidRDefault="00A50F4D" w:rsidP="00A50F4D">
    <w:pPr>
      <w:pStyle w:val="Header"/>
      <w:jc w:val="center"/>
    </w:pPr>
    <w:r>
      <w:t>Science 20S</w:t>
    </w:r>
  </w:p>
  <w:p w:rsidR="00A50F4D" w:rsidRDefault="00A50F4D" w:rsidP="00A50F4D">
    <w:pPr>
      <w:pStyle w:val="Header"/>
      <w:jc w:val="center"/>
    </w:pPr>
    <w:r>
      <w:t>Unit</w:t>
    </w:r>
    <w:r w:rsidRPr="00BF26B7">
      <w:t>é : Dynamique des écosyst</w:t>
    </w:r>
    <w:r>
      <w:t>èmes : Exercice Bloc F</w:t>
    </w:r>
  </w:p>
  <w:p w:rsidR="00A50F4D" w:rsidRDefault="00A50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4D"/>
    <w:rsid w:val="0003437B"/>
    <w:rsid w:val="000508A3"/>
    <w:rsid w:val="006D1710"/>
    <w:rsid w:val="0083606C"/>
    <w:rsid w:val="00A50F4D"/>
    <w:rsid w:val="00AF5255"/>
    <w:rsid w:val="00C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4D"/>
    <w:rPr>
      <w:rFonts w:eastAsia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A50F4D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F4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50F4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50F4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50F4D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4D"/>
    <w:rPr>
      <w:rFonts w:ascii="Tahoma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rsid w:val="00A50F4D"/>
    <w:rPr>
      <w:rFonts w:eastAsia="Times New Roman"/>
      <w:b/>
      <w:bCs/>
      <w:sz w:val="32"/>
      <w:lang w:val="fr-CA"/>
    </w:rPr>
  </w:style>
  <w:style w:type="paragraph" w:styleId="BodyText">
    <w:name w:val="Body Text"/>
    <w:basedOn w:val="Normal"/>
    <w:link w:val="BodyTextChar"/>
    <w:rsid w:val="00A50F4D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A50F4D"/>
    <w:rPr>
      <w:rFonts w:eastAsia="Times New Roman"/>
      <w:b/>
      <w:bCs/>
      <w:sz w:val="3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4D"/>
    <w:rPr>
      <w:rFonts w:eastAsia="Times New Roman"/>
      <w:lang w:val="fr-CA"/>
    </w:rPr>
  </w:style>
  <w:style w:type="paragraph" w:styleId="Heading1">
    <w:name w:val="heading 1"/>
    <w:basedOn w:val="Normal"/>
    <w:next w:val="Normal"/>
    <w:link w:val="Heading1Char"/>
    <w:qFormat/>
    <w:rsid w:val="00A50F4D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0F4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50F4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50F4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50F4D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4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4D"/>
    <w:rPr>
      <w:rFonts w:ascii="Tahoma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rsid w:val="00A50F4D"/>
    <w:rPr>
      <w:rFonts w:eastAsia="Times New Roman"/>
      <w:b/>
      <w:bCs/>
      <w:sz w:val="32"/>
      <w:lang w:val="fr-CA"/>
    </w:rPr>
  </w:style>
  <w:style w:type="paragraph" w:styleId="BodyText">
    <w:name w:val="Body Text"/>
    <w:basedOn w:val="Normal"/>
    <w:link w:val="BodyTextChar"/>
    <w:rsid w:val="00A50F4D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A50F4D"/>
    <w:rPr>
      <w:rFonts w:eastAsia="Times New Roman"/>
      <w:b/>
      <w:bCs/>
      <w:sz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2015-11-26T16:08:00Z</dcterms:created>
  <dcterms:modified xsi:type="dcterms:W3CDTF">2015-11-26T16:09:00Z</dcterms:modified>
</cp:coreProperties>
</file>