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Pr="00156577" w:rsidRDefault="00500899" w:rsidP="00500899">
      <w:pPr>
        <w:jc w:val="center"/>
      </w:pPr>
      <w:r w:rsidRPr="00156577">
        <w:t>Nom : __________________________</w:t>
      </w:r>
      <w:r w:rsidRPr="00156577">
        <w:tab/>
      </w:r>
      <w:r w:rsidRPr="00156577">
        <w:tab/>
        <w:t>Date : ________________________</w:t>
      </w:r>
    </w:p>
    <w:p w:rsidR="00500899" w:rsidRPr="00156577" w:rsidRDefault="00500899"/>
    <w:p w:rsidR="00500899" w:rsidRDefault="00500899">
      <w:r w:rsidRPr="00500899">
        <w:t>1. Explique la diff</w:t>
      </w:r>
      <w:r>
        <w:t>é</w:t>
      </w:r>
      <w:r w:rsidRPr="00500899">
        <w:t>rence entre les facteurs limitatifs qui d</w:t>
      </w:r>
      <w:r>
        <w:t>é</w:t>
      </w:r>
      <w:r w:rsidRPr="00500899">
        <w:t>pendent de la densité de la population et ceux qui en sont indépendants.</w:t>
      </w:r>
    </w:p>
    <w:p w:rsidR="00500899" w:rsidRDefault="00500899"/>
    <w:p w:rsidR="00500899" w:rsidRDefault="00500899"/>
    <w:p w:rsidR="00500899" w:rsidRDefault="00500899"/>
    <w:p w:rsidR="00500899" w:rsidRDefault="00500899"/>
    <w:p w:rsidR="00500899" w:rsidRDefault="00500899"/>
    <w:p w:rsidR="00500899" w:rsidRDefault="00500899"/>
    <w:p w:rsidR="00500899" w:rsidRDefault="00500899"/>
    <w:p w:rsidR="00500899" w:rsidRDefault="00500899"/>
    <w:p w:rsidR="00500899" w:rsidRDefault="00500899">
      <w:r>
        <w:t>2. Chacun des énoncés ci-dessous décrit une situation qui influera sur la croissance d’une population. Classe chacune des situations selon qu’il s’agit de facteurs DD (dépendant de la densité) ou ID (indépendant de la densité) et donne la raison de ton choix.</w:t>
      </w:r>
    </w:p>
    <w:p w:rsidR="00500899" w:rsidRDefault="00500899"/>
    <w:p w:rsidR="00500899" w:rsidRDefault="00500899">
      <w:r>
        <w:rPr>
          <w:noProof/>
          <w:lang w:eastAsia="fr-CA"/>
        </w:rPr>
        <w:drawing>
          <wp:inline distT="0" distB="0" distL="0" distR="0">
            <wp:extent cx="6332220" cy="50641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5064191"/>
                    </a:xfrm>
                    <a:prstGeom prst="rect">
                      <a:avLst/>
                    </a:prstGeom>
                    <a:noFill/>
                    <a:ln>
                      <a:noFill/>
                    </a:ln>
                  </pic:spPr>
                </pic:pic>
              </a:graphicData>
            </a:graphic>
          </wp:inline>
        </w:drawing>
      </w:r>
    </w:p>
    <w:p w:rsidR="00500899" w:rsidRDefault="00500899">
      <w:r>
        <w:rPr>
          <w:noProof/>
          <w:lang w:eastAsia="fr-CA"/>
        </w:rPr>
        <w:lastRenderedPageBreak/>
        <w:drawing>
          <wp:inline distT="0" distB="0" distL="0" distR="0">
            <wp:extent cx="6332220" cy="845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845380"/>
                    </a:xfrm>
                    <a:prstGeom prst="rect">
                      <a:avLst/>
                    </a:prstGeom>
                    <a:noFill/>
                    <a:ln>
                      <a:noFill/>
                    </a:ln>
                  </pic:spPr>
                </pic:pic>
              </a:graphicData>
            </a:graphic>
          </wp:inline>
        </w:drawing>
      </w:r>
    </w:p>
    <w:p w:rsidR="00500899" w:rsidRDefault="00500899"/>
    <w:p w:rsidR="00500899" w:rsidRDefault="00500899">
      <w:r>
        <w:rPr>
          <w:noProof/>
          <w:lang w:eastAsia="fr-CA"/>
        </w:rPr>
        <w:drawing>
          <wp:inline distT="0" distB="0" distL="0" distR="0">
            <wp:extent cx="6332220" cy="544013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5440134"/>
                    </a:xfrm>
                    <a:prstGeom prst="rect">
                      <a:avLst/>
                    </a:prstGeom>
                    <a:noFill/>
                    <a:ln>
                      <a:noFill/>
                    </a:ln>
                  </pic:spPr>
                </pic:pic>
              </a:graphicData>
            </a:graphic>
          </wp:inline>
        </w:drawing>
      </w:r>
    </w:p>
    <w:p w:rsidR="00500899" w:rsidRDefault="00500899"/>
    <w:p w:rsidR="00500899" w:rsidRDefault="00500899"/>
    <w:p w:rsidR="00500899" w:rsidRDefault="00500899"/>
    <w:p w:rsidR="00500899" w:rsidRDefault="00500899"/>
    <w:p w:rsidR="00500899" w:rsidRDefault="00500899"/>
    <w:p w:rsidR="00500899" w:rsidRDefault="00500899"/>
    <w:p w:rsidR="00500899" w:rsidRDefault="00500899"/>
    <w:p w:rsidR="00500899" w:rsidRDefault="00500899"/>
    <w:p w:rsidR="00500899" w:rsidRDefault="00500899"/>
    <w:p w:rsidR="00156577" w:rsidRDefault="00156577">
      <w:bookmarkStart w:id="0" w:name="_GoBack"/>
      <w:bookmarkEnd w:id="0"/>
    </w:p>
    <w:p w:rsidR="00156577" w:rsidRPr="00156577" w:rsidRDefault="00156577" w:rsidP="00156577">
      <w:pPr>
        <w:jc w:val="center"/>
      </w:pPr>
      <w:r w:rsidRPr="00156577">
        <w:lastRenderedPageBreak/>
        <w:t>Nom : __________________________</w:t>
      </w:r>
      <w:r w:rsidRPr="00156577">
        <w:tab/>
      </w:r>
      <w:r w:rsidRPr="00156577">
        <w:tab/>
        <w:t>Date : ________________________</w:t>
      </w:r>
    </w:p>
    <w:p w:rsidR="00156577" w:rsidRPr="00156577" w:rsidRDefault="00156577" w:rsidP="00156577"/>
    <w:p w:rsidR="00156577" w:rsidRDefault="00156577" w:rsidP="00156577">
      <w:r w:rsidRPr="00500899">
        <w:t>1. Explique la diff</w:t>
      </w:r>
      <w:r>
        <w:t>é</w:t>
      </w:r>
      <w:r w:rsidRPr="00500899">
        <w:t>rence entre les facteurs limitatifs qui d</w:t>
      </w:r>
      <w:r>
        <w:t>é</w:t>
      </w:r>
      <w:r w:rsidRPr="00500899">
        <w:t>pendent de la densité de la population et ceux qui en sont indépendants.</w:t>
      </w:r>
    </w:p>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rsidP="00156577">
      <w:r>
        <w:t>2. Chacun des énoncés ci-dessous décrit une situation qui influera sur la croissance d’une population. Classe chacune des situations selon qu’il s’agit de facteurs DD (dépendant de la densité) ou ID (indépendant de la densité) et donne la raison de ton choix.</w:t>
      </w:r>
    </w:p>
    <w:p w:rsidR="00156577" w:rsidRDefault="00156577" w:rsidP="00156577"/>
    <w:p w:rsidR="00156577" w:rsidRDefault="00156577" w:rsidP="00156577">
      <w:r>
        <w:rPr>
          <w:noProof/>
          <w:lang w:eastAsia="fr-CA"/>
        </w:rPr>
        <w:drawing>
          <wp:inline distT="0" distB="0" distL="0" distR="0" wp14:anchorId="5EA67B3A" wp14:editId="33D239E9">
            <wp:extent cx="6332220" cy="50641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5064191"/>
                    </a:xfrm>
                    <a:prstGeom prst="rect">
                      <a:avLst/>
                    </a:prstGeom>
                    <a:noFill/>
                    <a:ln>
                      <a:noFill/>
                    </a:ln>
                  </pic:spPr>
                </pic:pic>
              </a:graphicData>
            </a:graphic>
          </wp:inline>
        </w:drawing>
      </w:r>
    </w:p>
    <w:p w:rsidR="00156577" w:rsidRDefault="00156577" w:rsidP="00156577">
      <w:r>
        <w:rPr>
          <w:noProof/>
          <w:lang w:eastAsia="fr-CA"/>
        </w:rPr>
        <w:lastRenderedPageBreak/>
        <w:drawing>
          <wp:inline distT="0" distB="0" distL="0" distR="0" wp14:anchorId="23047152" wp14:editId="7C7C09D0">
            <wp:extent cx="6332220" cy="845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845380"/>
                    </a:xfrm>
                    <a:prstGeom prst="rect">
                      <a:avLst/>
                    </a:prstGeom>
                    <a:noFill/>
                    <a:ln>
                      <a:noFill/>
                    </a:ln>
                  </pic:spPr>
                </pic:pic>
              </a:graphicData>
            </a:graphic>
          </wp:inline>
        </w:drawing>
      </w:r>
    </w:p>
    <w:p w:rsidR="00156577" w:rsidRDefault="00156577" w:rsidP="00156577"/>
    <w:p w:rsidR="00156577" w:rsidRDefault="00156577" w:rsidP="00156577">
      <w:r>
        <w:rPr>
          <w:noProof/>
          <w:lang w:eastAsia="fr-CA"/>
        </w:rPr>
        <w:drawing>
          <wp:inline distT="0" distB="0" distL="0" distR="0" wp14:anchorId="3D916527" wp14:editId="0DE254ED">
            <wp:extent cx="6332220" cy="544013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5440134"/>
                    </a:xfrm>
                    <a:prstGeom prst="rect">
                      <a:avLst/>
                    </a:prstGeom>
                    <a:noFill/>
                    <a:ln>
                      <a:noFill/>
                    </a:ln>
                  </pic:spPr>
                </pic:pic>
              </a:graphicData>
            </a:graphic>
          </wp:inline>
        </w:drawing>
      </w:r>
    </w:p>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rsidP="00156577"/>
    <w:p w:rsidR="00156577" w:rsidRDefault="00156577"/>
    <w:sectPr w:rsidR="00156577" w:rsidSect="00500899">
      <w:head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E9" w:rsidRDefault="001E1AE9" w:rsidP="00500899">
      <w:r>
        <w:separator/>
      </w:r>
    </w:p>
  </w:endnote>
  <w:endnote w:type="continuationSeparator" w:id="0">
    <w:p w:rsidR="001E1AE9" w:rsidRDefault="001E1AE9" w:rsidP="0050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E9" w:rsidRDefault="001E1AE9" w:rsidP="00500899">
      <w:r>
        <w:separator/>
      </w:r>
    </w:p>
  </w:footnote>
  <w:footnote w:type="continuationSeparator" w:id="0">
    <w:p w:rsidR="001E1AE9" w:rsidRDefault="001E1AE9" w:rsidP="0050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9" w:rsidRDefault="00500899" w:rsidP="00500899">
    <w:pPr>
      <w:pStyle w:val="Header"/>
      <w:jc w:val="center"/>
    </w:pPr>
    <w:r>
      <w:t>Science 20S</w:t>
    </w:r>
  </w:p>
  <w:p w:rsidR="00500899" w:rsidRDefault="00500899" w:rsidP="00500899">
    <w:pPr>
      <w:pStyle w:val="Header"/>
      <w:jc w:val="center"/>
    </w:pPr>
    <w:r>
      <w:t>Unité : Dynamique des écosystèmes : Bloc D : Exercice</w:t>
    </w:r>
  </w:p>
  <w:p w:rsidR="00500899" w:rsidRDefault="00500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99"/>
    <w:rsid w:val="00011BB9"/>
    <w:rsid w:val="00156577"/>
    <w:rsid w:val="001E1AE9"/>
    <w:rsid w:val="00500899"/>
    <w:rsid w:val="00AF5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99"/>
    <w:rPr>
      <w:rFonts w:ascii="Tahoma" w:hAnsi="Tahoma" w:cs="Tahoma"/>
      <w:sz w:val="16"/>
      <w:szCs w:val="16"/>
    </w:rPr>
  </w:style>
  <w:style w:type="character" w:customStyle="1" w:styleId="BalloonTextChar">
    <w:name w:val="Balloon Text Char"/>
    <w:basedOn w:val="DefaultParagraphFont"/>
    <w:link w:val="BalloonText"/>
    <w:uiPriority w:val="99"/>
    <w:semiHidden/>
    <w:rsid w:val="00500899"/>
    <w:rPr>
      <w:rFonts w:ascii="Tahoma" w:hAnsi="Tahoma" w:cs="Tahoma"/>
      <w:sz w:val="16"/>
      <w:szCs w:val="16"/>
      <w:lang w:val="fr-CA"/>
    </w:rPr>
  </w:style>
  <w:style w:type="paragraph" w:styleId="Header">
    <w:name w:val="header"/>
    <w:basedOn w:val="Normal"/>
    <w:link w:val="HeaderChar"/>
    <w:uiPriority w:val="99"/>
    <w:unhideWhenUsed/>
    <w:rsid w:val="00500899"/>
    <w:pPr>
      <w:tabs>
        <w:tab w:val="center" w:pos="4680"/>
        <w:tab w:val="right" w:pos="9360"/>
      </w:tabs>
    </w:pPr>
  </w:style>
  <w:style w:type="character" w:customStyle="1" w:styleId="HeaderChar">
    <w:name w:val="Header Char"/>
    <w:basedOn w:val="DefaultParagraphFont"/>
    <w:link w:val="Header"/>
    <w:uiPriority w:val="99"/>
    <w:rsid w:val="00500899"/>
    <w:rPr>
      <w:lang w:val="fr-CA"/>
    </w:rPr>
  </w:style>
  <w:style w:type="paragraph" w:styleId="Footer">
    <w:name w:val="footer"/>
    <w:basedOn w:val="Normal"/>
    <w:link w:val="FooterChar"/>
    <w:uiPriority w:val="99"/>
    <w:unhideWhenUsed/>
    <w:rsid w:val="00500899"/>
    <w:pPr>
      <w:tabs>
        <w:tab w:val="center" w:pos="4680"/>
        <w:tab w:val="right" w:pos="9360"/>
      </w:tabs>
    </w:pPr>
  </w:style>
  <w:style w:type="character" w:customStyle="1" w:styleId="FooterChar">
    <w:name w:val="Footer Char"/>
    <w:basedOn w:val="DefaultParagraphFont"/>
    <w:link w:val="Footer"/>
    <w:uiPriority w:val="99"/>
    <w:rsid w:val="00500899"/>
    <w:rPr>
      <w:lang w:val="fr-CA"/>
    </w:rPr>
  </w:style>
  <w:style w:type="paragraph" w:styleId="ListParagraph">
    <w:name w:val="List Paragraph"/>
    <w:basedOn w:val="Normal"/>
    <w:uiPriority w:val="34"/>
    <w:qFormat/>
    <w:rsid w:val="00500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99"/>
    <w:rPr>
      <w:rFonts w:ascii="Tahoma" w:hAnsi="Tahoma" w:cs="Tahoma"/>
      <w:sz w:val="16"/>
      <w:szCs w:val="16"/>
    </w:rPr>
  </w:style>
  <w:style w:type="character" w:customStyle="1" w:styleId="BalloonTextChar">
    <w:name w:val="Balloon Text Char"/>
    <w:basedOn w:val="DefaultParagraphFont"/>
    <w:link w:val="BalloonText"/>
    <w:uiPriority w:val="99"/>
    <w:semiHidden/>
    <w:rsid w:val="00500899"/>
    <w:rPr>
      <w:rFonts w:ascii="Tahoma" w:hAnsi="Tahoma" w:cs="Tahoma"/>
      <w:sz w:val="16"/>
      <w:szCs w:val="16"/>
      <w:lang w:val="fr-CA"/>
    </w:rPr>
  </w:style>
  <w:style w:type="paragraph" w:styleId="Header">
    <w:name w:val="header"/>
    <w:basedOn w:val="Normal"/>
    <w:link w:val="HeaderChar"/>
    <w:uiPriority w:val="99"/>
    <w:unhideWhenUsed/>
    <w:rsid w:val="00500899"/>
    <w:pPr>
      <w:tabs>
        <w:tab w:val="center" w:pos="4680"/>
        <w:tab w:val="right" w:pos="9360"/>
      </w:tabs>
    </w:pPr>
  </w:style>
  <w:style w:type="character" w:customStyle="1" w:styleId="HeaderChar">
    <w:name w:val="Header Char"/>
    <w:basedOn w:val="DefaultParagraphFont"/>
    <w:link w:val="Header"/>
    <w:uiPriority w:val="99"/>
    <w:rsid w:val="00500899"/>
    <w:rPr>
      <w:lang w:val="fr-CA"/>
    </w:rPr>
  </w:style>
  <w:style w:type="paragraph" w:styleId="Footer">
    <w:name w:val="footer"/>
    <w:basedOn w:val="Normal"/>
    <w:link w:val="FooterChar"/>
    <w:uiPriority w:val="99"/>
    <w:unhideWhenUsed/>
    <w:rsid w:val="00500899"/>
    <w:pPr>
      <w:tabs>
        <w:tab w:val="center" w:pos="4680"/>
        <w:tab w:val="right" w:pos="9360"/>
      </w:tabs>
    </w:pPr>
  </w:style>
  <w:style w:type="character" w:customStyle="1" w:styleId="FooterChar">
    <w:name w:val="Footer Char"/>
    <w:basedOn w:val="DefaultParagraphFont"/>
    <w:link w:val="Footer"/>
    <w:uiPriority w:val="99"/>
    <w:rsid w:val="00500899"/>
    <w:rPr>
      <w:lang w:val="fr-CA"/>
    </w:rPr>
  </w:style>
  <w:style w:type="paragraph" w:styleId="ListParagraph">
    <w:name w:val="List Paragraph"/>
    <w:basedOn w:val="Normal"/>
    <w:uiPriority w:val="34"/>
    <w:qFormat/>
    <w:rsid w:val="0050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Words>
  <Characters>825</Characters>
  <Application>Microsoft Office Word</Application>
  <DocSecurity>0</DocSecurity>
  <Lines>6</Lines>
  <Paragraphs>1</Paragraphs>
  <ScaleCrop>false</ScaleCrop>
  <Company>SRSD</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2</cp:revision>
  <dcterms:created xsi:type="dcterms:W3CDTF">2015-07-27T13:42:00Z</dcterms:created>
  <dcterms:modified xsi:type="dcterms:W3CDTF">2015-08-25T20:38:00Z</dcterms:modified>
</cp:coreProperties>
</file>